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728"/>
        <w:tblW w:w="97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660"/>
        <w:gridCol w:w="850"/>
        <w:gridCol w:w="3686"/>
        <w:gridCol w:w="2551"/>
      </w:tblGrid>
      <w:tr>
        <w:trPr>
          <w:cantSplit/>
          <w:trHeight w:val="430"/>
        </w:trPr>
        <w:tblPrEx/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6"/>
              <w:keepNext/>
              <w:spacing w:before="0" w:after="0" w:line="240" w:lineRule="auto"/>
              <w:ind w:left="0" w:right="0" w:firstLine="0"/>
              <w:jc w:val="center"/>
              <w:outlineLvl w:val="2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  <w:t xml:space="preserve">ИЗВЕЩЕНИЕ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W w:w="7087" w:type="dxa"/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6"/>
              <w:keepNext/>
              <w:spacing w:before="0" w:after="0" w:line="240" w:lineRule="auto"/>
              <w:ind w:left="0" w:right="0" w:firstLine="0"/>
              <w:jc w:val="both"/>
              <w:outlineLvl w:val="2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t xml:space="preserve">УФК по  Ханты-Мансийскому автономному округу  Югре (Управление Министерства юстиции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t xml:space="preserve">Российской Федерации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t xml:space="preserve"> по Ханты-Мансийскому  автономному округу  Югре, л/с 04871А13450)</w:t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</w:tc>
      </w:tr>
      <w:tr>
        <w:trPr>
          <w:cantSplit/>
        </w:trPr>
        <w:tblPrEx/>
        <w:tc>
          <w:tcPr>
            <w:tcW w:w="266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6"/>
              <w:keepNext/>
              <w:spacing w:before="0" w:after="0" w:line="240" w:lineRule="auto"/>
              <w:ind w:left="0" w:right="0" w:firstLine="0"/>
              <w:jc w:val="center"/>
              <w:outlineLvl w:val="2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W w:w="7087" w:type="dxa"/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1_798"/>
              <w:jc w:val="left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Банк получателя: ОКЦ № 8 Уральского ГУ Банка России// УФК по Ханты-Мансийскому автономному округу – Югре г. Ханты-Мансийск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/>
        </w:tc>
      </w:tr>
      <w:tr>
        <w:trPr>
          <w:cantSplit/>
        </w:trPr>
        <w:tblPrEx/>
        <w:tc>
          <w:tcPr>
            <w:tcW w:w="266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6"/>
              <w:keepNext/>
              <w:spacing w:before="0" w:after="0" w:line="240" w:lineRule="auto"/>
              <w:ind w:left="0" w:right="0" w:firstLine="0"/>
              <w:jc w:val="center"/>
              <w:outlineLvl w:val="2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W w:w="7087" w:type="dxa"/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6"/>
              <w:keepNext/>
              <w:spacing w:before="0" w:after="0" w:line="240" w:lineRule="auto"/>
              <w:ind w:left="0" w:right="0" w:firstLine="0"/>
              <w:jc w:val="left"/>
              <w:outlineLvl w:val="2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  <w:p>
            <w:pPr>
              <w:pStyle w:val="726"/>
              <w:keepNext/>
              <w:spacing w:before="0" w:after="0" w:line="240" w:lineRule="auto"/>
              <w:ind w:left="0" w:right="0" w:firstLine="0"/>
              <w:jc w:val="left"/>
              <w:outlineLvl w:val="2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t xml:space="preserve">ИНН 8601037659  КПП 860101001   </w:t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</w:tc>
      </w:tr>
      <w:tr>
        <w:trPr>
          <w:cantSplit/>
          <w:trHeight w:val="263"/>
        </w:trPr>
        <w:tblPrEx/>
        <w:tc>
          <w:tcPr>
            <w:tcW w:w="266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6"/>
              <w:keepNext/>
              <w:spacing w:before="0" w:after="0" w:line="240" w:lineRule="auto"/>
              <w:ind w:left="0" w:right="0" w:firstLine="0"/>
              <w:jc w:val="center"/>
              <w:outlineLvl w:val="2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W w:w="7087" w:type="dxa"/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6"/>
              <w:keepNext/>
              <w:spacing w:before="0" w:after="0" w:line="240" w:lineRule="auto"/>
              <w:ind w:left="0" w:right="0" w:firstLine="0"/>
              <w:jc w:val="both"/>
              <w:outlineLvl w:val="2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t xml:space="preserve">КБК 31810805000010001110 ОКТМО 71871000</w:t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bidi="ru-RU"/>
              </w:rPr>
              <w:t xml:space="preserve">БИК  007162163 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bidi="ru-RU"/>
              </w:rPr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bidi="ru-RU"/>
              </w:rPr>
              <w:t xml:space="preserve">Расчетный счёт: 03100643000000018700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bidi="ru-RU"/>
              </w:rPr>
            </w:r>
          </w:p>
          <w:p>
            <w:pPr>
              <w:pStyle w:val="726"/>
              <w:keepNext/>
              <w:spacing w:before="0" w:after="0" w:line="240" w:lineRule="auto"/>
              <w:ind w:left="0" w:right="0" w:firstLine="0"/>
              <w:jc w:val="both"/>
              <w:outlineLvl w:val="2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t xml:space="preserve">Кор.счёт: 40102810245370000007</w:t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</w:tc>
      </w:tr>
      <w:tr>
        <w:trPr>
          <w:cantSplit/>
          <w:trHeight w:val="137"/>
        </w:trPr>
        <w:tblPrEx/>
        <w:tc>
          <w:tcPr>
            <w:tcW w:w="266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6"/>
              <w:keepNext/>
              <w:spacing w:before="0" w:after="0" w:line="240" w:lineRule="auto"/>
              <w:ind w:left="0" w:right="0" w:firstLine="0"/>
              <w:jc w:val="center"/>
              <w:outlineLvl w:val="2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W w:w="7087" w:type="dxa"/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6"/>
              <w:keepNext/>
              <w:spacing w:before="0" w:after="0" w:line="240" w:lineRule="auto"/>
              <w:ind w:left="0" w:right="0" w:firstLine="0"/>
              <w:jc w:val="both"/>
              <w:outlineLvl w:val="2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  <w:p>
            <w:pPr>
              <w:pStyle w:val="726"/>
              <w:keepNext/>
              <w:spacing w:before="0" w:after="0" w:line="240" w:lineRule="auto"/>
              <w:ind w:left="0" w:right="0" w:firstLine="0"/>
              <w:jc w:val="both"/>
              <w:outlineLvl w:val="2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t xml:space="preserve">Фамилия И. О. плательщика ___________________________________________________</w:t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</w:tc>
      </w:tr>
      <w:tr>
        <w:trPr>
          <w:cantSplit/>
        </w:trPr>
        <w:tblPrEx/>
        <w:tc>
          <w:tcPr>
            <w:tcW w:w="266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6"/>
              <w:keepNext/>
              <w:spacing w:before="0" w:after="0" w:line="240" w:lineRule="auto"/>
              <w:ind w:left="0" w:right="0" w:firstLine="0"/>
              <w:jc w:val="center"/>
              <w:outlineLvl w:val="2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W w:w="7087" w:type="dxa"/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6"/>
              <w:keepNext/>
              <w:spacing w:before="0" w:after="0" w:line="240" w:lineRule="auto"/>
              <w:ind w:left="0" w:right="0" w:firstLine="0"/>
              <w:jc w:val="both"/>
              <w:outlineLvl w:val="2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</w:tc>
      </w:tr>
      <w:tr>
        <w:trPr>
          <w:cantSplit/>
          <w:trHeight w:val="361"/>
        </w:trPr>
        <w:tblPrEx/>
        <w:tc>
          <w:tcPr>
            <w:tcW w:w="266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6"/>
              <w:keepNext/>
              <w:spacing w:before="0" w:after="0" w:line="240" w:lineRule="auto"/>
              <w:ind w:left="0" w:right="0" w:firstLine="0"/>
              <w:jc w:val="center"/>
              <w:outlineLvl w:val="2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W w:w="7087" w:type="dxa"/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6"/>
              <w:keepNext/>
              <w:spacing w:before="0" w:after="0" w:line="240" w:lineRule="auto"/>
              <w:ind w:left="0" w:right="0" w:firstLine="0"/>
              <w:jc w:val="both"/>
              <w:outlineLvl w:val="2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t xml:space="preserve">Адрес плательщика___________________________________________________________</w:t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bidi="ru-RU"/>
              </w:rPr>
            </w:r>
          </w:p>
        </w:tc>
      </w:tr>
      <w:tr>
        <w:trPr>
          <w:cantSplit/>
        </w:trPr>
        <w:tblPrEx/>
        <w:tc>
          <w:tcPr>
            <w:tcW w:w="266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726"/>
              <w:keepNext/>
              <w:spacing w:before="0" w:after="0" w:line="240" w:lineRule="auto"/>
              <w:ind w:left="0" w:right="0" w:firstLine="0"/>
              <w:jc w:val="center"/>
              <w:outlineLvl w:val="2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726"/>
              <w:keepNext/>
              <w:spacing w:before="0" w:after="0" w:line="240" w:lineRule="auto"/>
              <w:ind w:left="0" w:right="0" w:firstLine="0"/>
              <w:jc w:val="center"/>
              <w:outlineLvl w:val="2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</w:tc>
        <w:tc>
          <w:tcPr>
            <w:tcW w:w="3686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6"/>
              <w:keepNext/>
              <w:spacing w:before="0" w:after="0" w:line="240" w:lineRule="auto"/>
              <w:ind w:left="0" w:right="0" w:firstLine="0"/>
              <w:jc w:val="center"/>
              <w:outlineLvl w:val="2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t xml:space="preserve">Вид платежа</w:t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6"/>
              <w:keepNext/>
              <w:spacing w:before="0" w:after="0" w:line="240" w:lineRule="auto"/>
              <w:ind w:left="0" w:right="0" w:firstLine="0"/>
              <w:jc w:val="center"/>
              <w:outlineLvl w:val="2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t xml:space="preserve">Сумма</w:t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</w:tc>
      </w:tr>
      <w:tr>
        <w:trPr>
          <w:cantSplit/>
        </w:trPr>
        <w:tblPrEx/>
        <w:tc>
          <w:tcPr>
            <w:tcW w:w="266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726"/>
              <w:keepNext/>
              <w:spacing w:before="0" w:after="0" w:line="240" w:lineRule="auto"/>
              <w:ind w:left="0" w:right="0" w:firstLine="0"/>
              <w:jc w:val="center"/>
              <w:outlineLvl w:val="2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726"/>
              <w:keepNext/>
              <w:spacing w:before="0" w:after="0" w:line="240" w:lineRule="auto"/>
              <w:ind w:left="0" w:right="0" w:firstLine="0"/>
              <w:jc w:val="center"/>
              <w:outlineLvl w:val="2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</w:tc>
        <w:tc>
          <w:tcPr>
            <w:tcW w:w="3686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6"/>
              <w:keepNext/>
              <w:spacing w:before="0" w:after="0" w:line="240" w:lineRule="auto"/>
              <w:ind w:left="0" w:right="0" w:firstLine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color w:val="auto"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18"/>
                <w:szCs w:val="18"/>
                <w:lang w:val="ru-RU" w:bidi="ru-RU"/>
              </w:rPr>
              <w:t xml:space="preserve">Заключение брака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18"/>
                <w:szCs w:val="18"/>
                <w:lang w:val="ru-RU" w:bidi="ru-RU"/>
              </w:rPr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6"/>
              <w:keepNext/>
              <w:spacing w:before="0" w:after="0" w:line="240" w:lineRule="auto"/>
              <w:ind w:left="0" w:right="0" w:firstLine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color w:val="auto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18"/>
                <w:szCs w:val="18"/>
                <w:lang w:val="en-US" w:bidi="ru-RU"/>
              </w:rPr>
              <w:t xml:space="preserve">350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18"/>
                <w:szCs w:val="18"/>
                <w:lang w:val="en-US" w:bidi="ru-RU"/>
              </w:rPr>
            </w:r>
          </w:p>
        </w:tc>
      </w:tr>
      <w:tr>
        <w:trPr>
          <w:cantSplit/>
          <w:trHeight w:val="1035"/>
        </w:trPr>
        <w:tblPrEx/>
        <w:tc>
          <w:tcPr>
            <w:tcW w:w="2660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6"/>
              <w:keepNext/>
              <w:spacing w:before="0" w:after="0" w:line="240" w:lineRule="auto"/>
              <w:ind w:left="0" w:right="0" w:firstLine="0"/>
              <w:jc w:val="center"/>
              <w:outlineLvl w:val="2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W w:w="7087" w:type="dxa"/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6"/>
              <w:keepNext/>
              <w:spacing w:before="0" w:after="0" w:line="240" w:lineRule="auto"/>
              <w:ind w:left="0" w:right="0" w:firstLine="0"/>
              <w:jc w:val="both"/>
              <w:outlineLvl w:val="2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t xml:space="preserve">Дата ______________          Подпись плательщика ______________</w:t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  <w:lang w:val="ru-RU" w:bidi="ru-RU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val="ru-RU" w:bidi="ru-RU"/>
              </w:rPr>
              <w:t xml:space="preserve">согласен/согласна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val="ru-RU" w:bidi="ru-RU"/>
              </w:rPr>
              <w:t xml:space="preserve"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bidi="ru-RU"/>
              </w:rPr>
            </w:r>
          </w:p>
        </w:tc>
      </w:tr>
      <w:tr>
        <w:trPr>
          <w:cantSplit/>
        </w:trPr>
        <w:tblPrEx/>
        <w:tc>
          <w:tcPr>
            <w:tcW w:w="266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6"/>
              <w:keepNext/>
              <w:spacing w:before="0" w:after="0" w:line="240" w:lineRule="auto"/>
              <w:ind w:left="0" w:right="0" w:firstLine="0"/>
              <w:jc w:val="center"/>
              <w:outlineLvl w:val="2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W w:w="7087" w:type="dxa"/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6"/>
              <w:keepNext/>
              <w:spacing w:before="0" w:after="0" w:line="240" w:lineRule="auto"/>
              <w:ind w:left="0" w:right="0" w:firstLine="0"/>
              <w:jc w:val="both"/>
              <w:outlineLvl w:val="2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t xml:space="preserve">УФК по  Ханты-Мансийскому автономному округу  Югре (Управление Министерства юстиции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t xml:space="preserve">Российской Федерации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t xml:space="preserve"> по Ханты-Мансийскому  автономному округу  Югре, л/с 04871А13450)</w:t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</w:tc>
      </w:tr>
      <w:tr>
        <w:trPr>
          <w:cantSplit/>
        </w:trPr>
        <w:tblPrEx/>
        <w:tc>
          <w:tcPr>
            <w:tcW w:w="266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6"/>
              <w:keepNext/>
              <w:spacing w:before="0" w:after="0" w:line="240" w:lineRule="auto"/>
              <w:ind w:left="0" w:right="0" w:firstLine="0"/>
              <w:jc w:val="center"/>
              <w:outlineLvl w:val="2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W w:w="7087" w:type="dxa"/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1_798"/>
              <w:jc w:val="left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Банк получателя: ОКЦ № 8 Уральского ГУ Банка России// УФК по Ханты-Мансийскому автономному округу – Югре г. Ханты-Мансийск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/>
        </w:tc>
      </w:tr>
      <w:tr>
        <w:trPr>
          <w:cantSplit/>
        </w:trPr>
        <w:tblPrEx/>
        <w:tc>
          <w:tcPr>
            <w:tcW w:w="266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6"/>
              <w:keepNext/>
              <w:spacing w:before="0" w:after="0" w:line="240" w:lineRule="auto"/>
              <w:ind w:left="0" w:right="0" w:firstLine="0"/>
              <w:jc w:val="center"/>
              <w:outlineLvl w:val="2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W w:w="7087" w:type="dxa"/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6"/>
              <w:keepNext/>
              <w:spacing w:before="0" w:after="0" w:line="240" w:lineRule="auto"/>
              <w:ind w:left="0" w:right="0" w:firstLine="0"/>
              <w:jc w:val="left"/>
              <w:outlineLvl w:val="2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  <w:p>
            <w:pPr>
              <w:pStyle w:val="726"/>
              <w:keepNext/>
              <w:spacing w:before="0" w:after="0" w:line="240" w:lineRule="auto"/>
              <w:ind w:left="0" w:right="0" w:firstLine="0"/>
              <w:jc w:val="left"/>
              <w:outlineLvl w:val="2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t xml:space="preserve">ИНН 8601037659  КПП 860101001   </w:t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</w:tc>
      </w:tr>
      <w:tr>
        <w:trPr>
          <w:cantSplit/>
        </w:trPr>
        <w:tblPrEx/>
        <w:tc>
          <w:tcPr>
            <w:tcW w:w="266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6"/>
              <w:keepNext/>
              <w:spacing w:before="0" w:after="0" w:line="240" w:lineRule="auto"/>
              <w:ind w:left="0" w:right="0" w:firstLine="0"/>
              <w:jc w:val="center"/>
              <w:outlineLvl w:val="2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W w:w="7087" w:type="dxa"/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6"/>
              <w:keepNext/>
              <w:spacing w:before="0" w:after="0" w:line="240" w:lineRule="auto"/>
              <w:ind w:left="0" w:right="0" w:firstLine="0"/>
              <w:jc w:val="both"/>
              <w:outlineLvl w:val="2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t xml:space="preserve">КБК 31810805000010001110 ОКТМО 71871000</w:t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bidi="ru-RU"/>
              </w:rPr>
              <w:t xml:space="preserve">БИК  007162163 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bidi="ru-RU"/>
              </w:rPr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bidi="ru-RU"/>
              </w:rPr>
              <w:t xml:space="preserve">Расчетный счёт: 03100643000000018700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bidi="ru-RU"/>
              </w:rPr>
            </w:r>
          </w:p>
          <w:p>
            <w:pPr>
              <w:pStyle w:val="726"/>
              <w:keepNext/>
              <w:spacing w:before="0" w:after="0" w:line="240" w:lineRule="auto"/>
              <w:ind w:left="0" w:right="0" w:firstLine="0"/>
              <w:jc w:val="both"/>
              <w:outlineLvl w:val="2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t xml:space="preserve">Кор.счёт: 40102810245370000007</w:t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</w:tc>
      </w:tr>
      <w:tr>
        <w:trPr>
          <w:cantSplit/>
        </w:trPr>
        <w:tblPrEx/>
        <w:tc>
          <w:tcPr>
            <w:tcW w:w="266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6"/>
              <w:keepNext/>
              <w:spacing w:before="0" w:after="0" w:line="240" w:lineRule="auto"/>
              <w:ind w:left="0" w:right="0" w:firstLine="0"/>
              <w:jc w:val="center"/>
              <w:outlineLvl w:val="2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W w:w="7087" w:type="dxa"/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6"/>
              <w:keepNext/>
              <w:spacing w:before="0" w:after="0" w:line="240" w:lineRule="auto"/>
              <w:ind w:left="0" w:right="0" w:firstLine="0"/>
              <w:jc w:val="both"/>
              <w:outlineLvl w:val="2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</w:tc>
      </w:tr>
      <w:tr>
        <w:trPr>
          <w:cantSplit/>
        </w:trPr>
        <w:tblPrEx/>
        <w:tc>
          <w:tcPr>
            <w:tcW w:w="266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6"/>
              <w:keepNext/>
              <w:spacing w:before="0" w:after="0" w:line="240" w:lineRule="auto"/>
              <w:ind w:left="0" w:right="0" w:firstLine="0"/>
              <w:jc w:val="center"/>
              <w:outlineLvl w:val="2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W w:w="7087" w:type="dxa"/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6"/>
              <w:keepNext/>
              <w:spacing w:before="0" w:after="0" w:line="240" w:lineRule="auto"/>
              <w:ind w:left="0" w:right="0" w:firstLine="0"/>
              <w:jc w:val="both"/>
              <w:outlineLvl w:val="2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  <w:p>
            <w:pPr>
              <w:pStyle w:val="726"/>
              <w:keepNext/>
              <w:spacing w:before="0" w:after="0" w:line="240" w:lineRule="auto"/>
              <w:ind w:left="0" w:right="0" w:firstLine="0"/>
              <w:jc w:val="both"/>
              <w:outlineLvl w:val="2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t xml:space="preserve">Фамилия И. О. плательщика ________________________________</w:t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</w:tc>
      </w:tr>
      <w:tr>
        <w:trPr>
          <w:cantSplit/>
          <w:trHeight w:val="100"/>
        </w:trPr>
        <w:tblPrEx/>
        <w:tc>
          <w:tcPr>
            <w:tcW w:w="266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6"/>
              <w:keepNext/>
              <w:spacing w:before="0" w:after="0" w:line="240" w:lineRule="auto"/>
              <w:ind w:left="0" w:right="0" w:firstLine="0"/>
              <w:jc w:val="center"/>
              <w:outlineLvl w:val="2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W w:w="7087" w:type="dxa"/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6"/>
              <w:keepNext/>
              <w:spacing w:before="0" w:after="0" w:line="240" w:lineRule="auto"/>
              <w:ind w:left="0" w:right="0" w:firstLine="0"/>
              <w:jc w:val="both"/>
              <w:outlineLvl w:val="2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</w:tc>
      </w:tr>
      <w:tr>
        <w:trPr>
          <w:cantSplit/>
        </w:trPr>
        <w:tblPrEx/>
        <w:tc>
          <w:tcPr>
            <w:tcW w:w="266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6"/>
              <w:keepNext/>
              <w:spacing w:before="0" w:after="0" w:line="240" w:lineRule="auto"/>
              <w:ind w:left="0" w:right="0" w:firstLine="0"/>
              <w:jc w:val="center"/>
              <w:outlineLvl w:val="2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W w:w="7087" w:type="dxa"/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6"/>
              <w:keepNext/>
              <w:spacing w:before="0" w:after="0" w:line="240" w:lineRule="auto"/>
              <w:ind w:left="0" w:right="0" w:firstLine="0"/>
              <w:jc w:val="both"/>
              <w:outlineLvl w:val="2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t xml:space="preserve">Адрес плательщика________________________________________</w:t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bidi="ru-RU"/>
              </w:rPr>
            </w:r>
          </w:p>
        </w:tc>
      </w:tr>
      <w:tr>
        <w:trPr>
          <w:cantSplit/>
        </w:trPr>
        <w:tblPrEx/>
        <w:tc>
          <w:tcPr>
            <w:tcW w:w="266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726"/>
              <w:keepNext/>
              <w:spacing w:before="0" w:after="0" w:line="240" w:lineRule="auto"/>
              <w:ind w:left="0" w:right="0" w:firstLine="0"/>
              <w:jc w:val="center"/>
              <w:outlineLvl w:val="2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  <w:t xml:space="preserve">КВИТАНЦИЯ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726"/>
              <w:keepNext/>
              <w:spacing w:before="0" w:after="0" w:line="240" w:lineRule="auto"/>
              <w:ind w:left="0" w:right="0" w:firstLine="0"/>
              <w:jc w:val="center"/>
              <w:outlineLvl w:val="2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</w:tc>
        <w:tc>
          <w:tcPr>
            <w:tcW w:w="3686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6"/>
              <w:keepNext/>
              <w:spacing w:before="0" w:after="0" w:line="240" w:lineRule="auto"/>
              <w:ind w:left="0" w:right="0" w:firstLine="0"/>
              <w:jc w:val="center"/>
              <w:outlineLvl w:val="2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t xml:space="preserve">Вид платежа</w:t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6"/>
              <w:keepNext/>
              <w:spacing w:before="0" w:after="0" w:line="240" w:lineRule="auto"/>
              <w:ind w:left="0" w:right="0" w:firstLine="0"/>
              <w:jc w:val="center"/>
              <w:outlineLvl w:val="2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t xml:space="preserve">Сумма</w:t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</w:tc>
      </w:tr>
      <w:tr>
        <w:trPr>
          <w:cantSplit/>
        </w:trPr>
        <w:tblPrEx/>
        <w:tc>
          <w:tcPr>
            <w:tcW w:w="2660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726"/>
              <w:keepNext/>
              <w:spacing w:before="0" w:after="0" w:line="240" w:lineRule="auto"/>
              <w:ind w:left="0" w:right="0" w:firstLine="0"/>
              <w:jc w:val="center"/>
              <w:outlineLvl w:val="2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  <w:t xml:space="preserve">Кассир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bidi="ru-RU"/>
              </w:rPr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726"/>
              <w:keepNext/>
              <w:spacing w:before="0" w:after="0" w:line="240" w:lineRule="auto"/>
              <w:ind w:left="0" w:right="0" w:firstLine="0"/>
              <w:jc w:val="center"/>
              <w:outlineLvl w:val="2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</w:tc>
        <w:tc>
          <w:tcPr>
            <w:tcW w:w="3686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6"/>
              <w:keepNext/>
              <w:spacing w:before="0" w:after="0" w:line="240" w:lineRule="auto"/>
              <w:ind w:left="0" w:right="0" w:firstLine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color w:val="auto"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18"/>
                <w:szCs w:val="18"/>
                <w:lang w:val="ru-RU" w:bidi="ru-RU"/>
              </w:rPr>
              <w:t xml:space="preserve">Заключение брака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18"/>
                <w:szCs w:val="18"/>
                <w:lang w:val="ru-RU" w:bidi="ru-RU"/>
              </w:rPr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6"/>
              <w:keepNext/>
              <w:spacing w:before="0" w:after="0" w:line="240" w:lineRule="auto"/>
              <w:ind w:left="0" w:right="0" w:firstLine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color w:val="auto"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18"/>
                <w:szCs w:val="18"/>
                <w:lang w:val="en-US" w:bidi="ru-RU"/>
              </w:rPr>
              <w:t xml:space="preserve">350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18"/>
                <w:szCs w:val="18"/>
                <w:lang w:val="en-US" w:bidi="ru-RU"/>
              </w:rPr>
            </w:r>
          </w:p>
        </w:tc>
      </w:tr>
      <w:tr>
        <w:trPr>
          <w:cantSplit/>
        </w:trPr>
        <w:tblPrEx/>
        <w:tc>
          <w:tcPr>
            <w:tcW w:w="2660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726"/>
              <w:keepNext/>
              <w:spacing w:before="0" w:after="0" w:line="240" w:lineRule="auto"/>
              <w:ind w:left="0" w:right="0" w:firstLine="0"/>
              <w:jc w:val="center"/>
              <w:outlineLvl w:val="2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bidi="ru-RU"/>
              </w:rPr>
            </w:r>
          </w:p>
        </w:tc>
        <w:tc>
          <w:tcPr>
            <w:tcW w:w="7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6"/>
              <w:keepNext/>
              <w:spacing w:before="0" w:after="0" w:line="240" w:lineRule="auto"/>
              <w:ind w:left="0" w:right="0" w:firstLine="0"/>
              <w:jc w:val="both"/>
              <w:outlineLvl w:val="2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  <w:t xml:space="preserve">Дата ______________          Подпись плательщика ______________</w:t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bidi="ru-RU"/>
              </w:rPr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  <w:lang w:val="ru-RU" w:bidi="ru-RU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val="ru-RU" w:bidi="ru-RU"/>
              </w:rPr>
              <w:t xml:space="preserve">согласен/согласна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val="ru-RU" w:bidi="ru-RU"/>
              </w:rPr>
              <w:t xml:space="preserve"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val="ru-RU" w:bidi="ru-RU"/>
              </w:rPr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bidi="ru-RU"/>
              </w:rPr>
            </w:r>
          </w:p>
        </w:tc>
      </w:tr>
    </w:tbl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>
        <w:pos w:val="pageBottom"/>
      </w:footnotePr>
      <w:endnotePr/>
      <w:type w:val="nextPage"/>
      <w:pgSz w:w="11907" w:h="16840" w:orient="portrait"/>
      <w:pgMar w:top="318" w:right="374" w:bottom="0" w:left="851" w:header="0" w:footer="709" w:gutter="0"/>
      <w:cols w:num="1" w:sep="0" w:space="709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separator/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</w:p>
  </w:endnote>
  <w:endnote w:type="continuationSeparator" w:id="0"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separator/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  <w:tabs>
        <w:tab w:val="center" w:pos="4677" w:leader="none"/>
        <w:tab w:val="right" w:pos="9355" w:leader="none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sz w:val="20"/>
        <w:szCs w:val="20"/>
        <w:lang w:val="ru-RU" w:bidi="ru-RU"/>
      </w:rPr>
    </w:pPr>
    <w:r>
      <w:rPr>
        <w:rFonts w:ascii="Times New Roman" w:hAnsi="Times New Roman" w:eastAsia="Times New Roman" w:cs="Times New Roman"/>
        <w:sz w:val="20"/>
        <w:szCs w:val="20"/>
        <w:lang w:val="ru-RU" w:bidi="ru-RU"/>
      </w:rPr>
      <w:fldChar w:fldCharType="begin"/>
    </w:r>
    <w:r>
      <w:rPr>
        <w:rFonts w:ascii="Times New Roman" w:hAnsi="Times New Roman" w:eastAsia="Times New Roman" w:cs="Times New Roman"/>
        <w:sz w:val="20"/>
        <w:szCs w:val="20"/>
        <w:lang w:val="ru-RU" w:bidi="ru-RU"/>
      </w:rPr>
      <w:instrText xml:space="preserve"> INCLUDEPICTURE "http://EA0EF73246B1CA4DDF247E96F1F20C96.dms.sberbank.ru/EA0EF73246B1CA4DDF247E96F1F20C96-9DDC314E4B4394A0109DCD3C7F56D3D4-20466914675C2EF88F50FE38EC0B54ED/1.png" \* MERGEFORMAT \d  \x \y</w:instrText>
    </w:r>
    <w:r>
      <w:fldChar w:fldCharType="separate"/>
    </w:r>
    <w:r>
      <w:fldChar w:fldCharType="end"/>
    </w:r>
    <w:r>
      <w:rPr>
        <w:rFonts w:ascii="Times New Roman" w:hAnsi="Times New Roman" w:eastAsia="Times New Roman" w:cs="Times New Roman"/>
        <w:sz w:val="20"/>
        <w:szCs w:val="20"/>
        <w:lang w:val="ru-RU" w:bidi="ru-RU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  <w:tabs>
        <w:tab w:val="center" w:pos="4677" w:leader="none"/>
        <w:tab w:val="right" w:pos="9355" w:leader="none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sz w:val="20"/>
        <w:szCs w:val="20"/>
        <w:lang w:val="ru-RU" w:bidi="ru-RU"/>
      </w:rPr>
    </w:pPr>
    <w:r>
      <w:rPr>
        <w:rFonts w:ascii="Times New Roman" w:hAnsi="Times New Roman" w:eastAsia="Times New Roman" w:cs="Times New Roman"/>
        <w:sz w:val="20"/>
        <w:szCs w:val="20"/>
        <w:lang w:val="ru-RU" w:bidi="ru-RU"/>
      </w:rPr>
    </w:r>
    <w:r>
      <w:rPr>
        <w:rFonts w:ascii="Times New Roman" w:hAnsi="Times New Roman" w:eastAsia="Times New Roman" w:cs="Times New Roman"/>
        <w:sz w:val="20"/>
        <w:szCs w:val="20"/>
        <w:lang w:val="ru-RU" w:bidi="ru-RU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  <w:tabs>
        <w:tab w:val="center" w:pos="4677" w:leader="none"/>
        <w:tab w:val="right" w:pos="9355" w:leader="none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sz w:val="20"/>
        <w:szCs w:val="20"/>
        <w:lang w:val="ru-RU" w:bidi="ru-RU"/>
      </w:rPr>
    </w:pPr>
    <w:r>
      <w:rPr>
        <w:rFonts w:ascii="Times New Roman" w:hAnsi="Times New Roman" w:eastAsia="Times New Roman" w:cs="Times New Roman"/>
        <w:sz w:val="20"/>
        <w:szCs w:val="20"/>
        <w:lang w:val="ru-RU" w:bidi="ru-RU"/>
      </w:rPr>
    </w:r>
    <w:r>
      <w:rPr>
        <w:rFonts w:ascii="Times New Roman" w:hAnsi="Times New Roman" w:eastAsia="Times New Roman" w:cs="Times New Roman"/>
        <w:sz w:val="20"/>
        <w:szCs w:val="20"/>
        <w:lang w:val="ru-RU" w:bidi="ru-RU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separator/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</w:p>
  </w:footnote>
  <w:footnote w:type="continuationSeparator" w:id="0"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continuationSeparator/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  <w:tabs>
        <w:tab w:val="center" w:pos="4677" w:leader="none"/>
        <w:tab w:val="right" w:pos="9355" w:leader="none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sz w:val="20"/>
        <w:szCs w:val="20"/>
        <w:lang w:val="ru-RU" w:bidi="ru-RU"/>
      </w:rPr>
    </w:pPr>
    <w:r>
      <w:rPr>
        <w:rFonts w:ascii="Times New Roman" w:hAnsi="Times New Roman" w:eastAsia="Times New Roman" w:cs="Times New Roman"/>
        <w:sz w:val="20"/>
        <w:szCs w:val="20"/>
        <w:lang w:val="ru-RU" w:bidi="ru-RU"/>
      </w:rPr>
    </w:r>
    <w:r>
      <w:rPr>
        <w:rFonts w:ascii="Times New Roman" w:hAnsi="Times New Roman" w:eastAsia="Times New Roman" w:cs="Times New Roman"/>
        <w:sz w:val="20"/>
        <w:szCs w:val="20"/>
        <w:lang w:val="ru-RU" w:bidi="ru-RU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  <w:tabs>
        <w:tab w:val="center" w:pos="4677" w:leader="none"/>
        <w:tab w:val="right" w:pos="9355" w:leader="none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sz w:val="20"/>
        <w:szCs w:val="20"/>
        <w:lang w:val="ru-RU" w:bidi="ru-RU"/>
      </w:rPr>
    </w:pPr>
    <w:r>
      <w:rPr>
        <w:rFonts w:ascii="Times New Roman" w:hAnsi="Times New Roman" w:eastAsia="Times New Roman" w:cs="Times New Roman"/>
        <w:sz w:val="20"/>
        <w:szCs w:val="20"/>
        <w:lang w:val="ru-RU" w:bidi="ru-RU"/>
      </w:rPr>
    </w:r>
    <w:r>
      <w:rPr>
        <w:rFonts w:ascii="Times New Roman" w:hAnsi="Times New Roman" w:eastAsia="Times New Roman" w:cs="Times New Roman"/>
        <w:sz w:val="20"/>
        <w:szCs w:val="20"/>
        <w:lang w:val="ru-RU" w:bidi="ru-RU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  <w:tabs>
        <w:tab w:val="center" w:pos="4677" w:leader="none"/>
        <w:tab w:val="right" w:pos="9355" w:leader="none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sz w:val="20"/>
        <w:szCs w:val="20"/>
        <w:lang w:val="ru-RU" w:bidi="ru-RU"/>
      </w:rPr>
    </w:pPr>
    <w:r>
      <w:rPr>
        <w:rFonts w:ascii="Times New Roman" w:hAnsi="Times New Roman" w:eastAsia="Times New Roman" w:cs="Times New Roman"/>
        <w:sz w:val="20"/>
        <w:szCs w:val="20"/>
        <w:lang w:val="ru-RU" w:bidi="ru-RU"/>
      </w:rPr>
    </w:r>
    <w:r>
      <w:rPr>
        <w:rFonts w:ascii="Times New Roman" w:hAnsi="Times New Roman" w:eastAsia="Times New Roman" w:cs="Times New Roman"/>
        <w:sz w:val="20"/>
        <w:szCs w:val="20"/>
        <w:lang w:val="ru-RU" w:bidi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·"/>
      <w:lvlJc w:val="left"/>
      <w:pPr>
        <w:ind w:left="360" w:hanging="360"/>
      </w:pPr>
      <w:rPr>
        <w:rFonts w:ascii="Times New Roman" w:hAnsi="Times New Roman" w:eastAsia="Times New Roman" w:cs="Times New Roman"/>
        <w:lang w:val="ru-RU" w:bidi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 "/>
      <w:lvlJc w:val="left"/>
      <w:pPr>
        <w:ind w:left="283" w:hanging="283"/>
      </w:pPr>
      <w:rPr>
        <w:rFonts w:ascii="Times New Roman" w:hAnsi="Times New Roman" w:eastAsia="Times New Roman" w:cs="Times New Roman"/>
        <w:lang w:val="ru-RU" w:bidi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3.%1. "/>
      <w:lvlJc w:val="left"/>
      <w:pPr>
        <w:ind w:left="283" w:hanging="283"/>
      </w:pPr>
      <w:rPr>
        <w:rFonts w:ascii="Times New Roman" w:hAnsi="Times New Roman" w:eastAsia="Times New Roman" w:cs="Times New Roman"/>
        <w:lang w:val="ru-RU" w:bidi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dispDef m:val="false"/>
    <m:lMargin m:val="0"/>
    <m:rMargin m:val="0"/>
    <m:defJc m:val="center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zh-CN" w:bidi="ru-RU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27"/>
    <w:link w:val="72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27"/>
    <w:link w:val="72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27"/>
    <w:link w:val="726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23"/>
    <w:next w:val="723"/>
    <w:link w:val="2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2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23"/>
    <w:next w:val="723"/>
    <w:link w:val="2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2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23"/>
    <w:next w:val="723"/>
    <w:link w:val="2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2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23"/>
    <w:next w:val="723"/>
    <w:link w:val="2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2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23"/>
    <w:next w:val="723"/>
    <w:link w:val="2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2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23"/>
    <w:next w:val="723"/>
    <w:link w:val="3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2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23"/>
    <w:uiPriority w:val="34"/>
    <w:qFormat/>
    <w:pPr>
      <w:ind w:left="720"/>
      <w:contextualSpacing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27"/>
    <w:link w:val="732"/>
    <w:uiPriority w:val="10"/>
    <w:rPr>
      <w:sz w:val="48"/>
      <w:szCs w:val="48"/>
    </w:rPr>
  </w:style>
  <w:style w:type="paragraph" w:styleId="36">
    <w:name w:val="Subtitle"/>
    <w:basedOn w:val="723"/>
    <w:next w:val="7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27"/>
    <w:link w:val="36"/>
    <w:uiPriority w:val="11"/>
    <w:rPr>
      <w:sz w:val="24"/>
      <w:szCs w:val="24"/>
    </w:rPr>
  </w:style>
  <w:style w:type="paragraph" w:styleId="38">
    <w:name w:val="Quote"/>
    <w:basedOn w:val="723"/>
    <w:next w:val="7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23"/>
    <w:next w:val="723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27"/>
    <w:link w:val="742"/>
    <w:uiPriority w:val="99"/>
  </w:style>
  <w:style w:type="character" w:styleId="45">
    <w:name w:val="Footer Char"/>
    <w:basedOn w:val="727"/>
    <w:link w:val="744"/>
    <w:uiPriority w:val="99"/>
  </w:style>
  <w:style w:type="paragraph" w:styleId="46">
    <w:name w:val="Caption"/>
    <w:basedOn w:val="723"/>
    <w:next w:val="7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2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">
    <w:name w:val="Grid Table 5 Dark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5">
    <w:name w:val="Grid Table 5 Dark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6">
    <w:name w:val="Grid Table 5 Dark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7">
    <w:name w:val="Grid Table 5 Dark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8">
    <w:name w:val="Grid Table 5 Dark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9">
    <w:name w:val="Grid Table 5 Dark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90">
    <w:name w:val="Grid Table 6 Colorful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8">
    <w:name w:val="Grid Table 7 Colorful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Grid Table 7 Colorful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27"/>
    <w:uiPriority w:val="99"/>
    <w:unhideWhenUsed/>
    <w:rPr>
      <w:vertAlign w:val="superscript"/>
    </w:rPr>
  </w:style>
  <w:style w:type="paragraph" w:styleId="178">
    <w:name w:val="endnote text"/>
    <w:basedOn w:val="7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27"/>
    <w:uiPriority w:val="99"/>
    <w:semiHidden/>
    <w:unhideWhenUsed/>
    <w:rPr>
      <w:vertAlign w:val="superscript"/>
    </w:rPr>
  </w:style>
  <w:style w:type="paragraph" w:styleId="181">
    <w:name w:val="toc 1"/>
    <w:basedOn w:val="723"/>
    <w:next w:val="723"/>
    <w:uiPriority w:val="39"/>
    <w:unhideWhenUsed/>
    <w:pPr>
      <w:spacing w:after="57"/>
      <w:ind w:left="0" w:right="0" w:firstLine="0"/>
    </w:pPr>
  </w:style>
  <w:style w:type="paragraph" w:styleId="182">
    <w:name w:val="toc 2"/>
    <w:basedOn w:val="723"/>
    <w:next w:val="723"/>
    <w:uiPriority w:val="39"/>
    <w:unhideWhenUsed/>
    <w:pPr>
      <w:spacing w:after="57"/>
      <w:ind w:left="283" w:right="0" w:firstLine="0"/>
    </w:pPr>
  </w:style>
  <w:style w:type="paragraph" w:styleId="183">
    <w:name w:val="toc 3"/>
    <w:basedOn w:val="723"/>
    <w:next w:val="723"/>
    <w:uiPriority w:val="39"/>
    <w:unhideWhenUsed/>
    <w:pPr>
      <w:spacing w:after="57"/>
      <w:ind w:left="567" w:right="0" w:firstLine="0"/>
    </w:pPr>
  </w:style>
  <w:style w:type="paragraph" w:styleId="184">
    <w:name w:val="toc 4"/>
    <w:basedOn w:val="723"/>
    <w:next w:val="723"/>
    <w:uiPriority w:val="39"/>
    <w:unhideWhenUsed/>
    <w:pPr>
      <w:spacing w:after="57"/>
      <w:ind w:left="850" w:right="0" w:firstLine="0"/>
    </w:pPr>
  </w:style>
  <w:style w:type="paragraph" w:styleId="185">
    <w:name w:val="toc 5"/>
    <w:basedOn w:val="723"/>
    <w:next w:val="723"/>
    <w:uiPriority w:val="39"/>
    <w:unhideWhenUsed/>
    <w:pPr>
      <w:spacing w:after="57"/>
      <w:ind w:left="1134" w:right="0" w:firstLine="0"/>
    </w:pPr>
  </w:style>
  <w:style w:type="paragraph" w:styleId="186">
    <w:name w:val="toc 6"/>
    <w:basedOn w:val="723"/>
    <w:next w:val="723"/>
    <w:uiPriority w:val="39"/>
    <w:unhideWhenUsed/>
    <w:pPr>
      <w:spacing w:after="57"/>
      <w:ind w:left="1417" w:right="0" w:firstLine="0"/>
    </w:pPr>
  </w:style>
  <w:style w:type="paragraph" w:styleId="187">
    <w:name w:val="toc 7"/>
    <w:basedOn w:val="723"/>
    <w:next w:val="723"/>
    <w:uiPriority w:val="39"/>
    <w:unhideWhenUsed/>
    <w:pPr>
      <w:spacing w:after="57"/>
      <w:ind w:left="1701" w:right="0" w:firstLine="0"/>
    </w:pPr>
  </w:style>
  <w:style w:type="paragraph" w:styleId="188">
    <w:name w:val="toc 8"/>
    <w:basedOn w:val="723"/>
    <w:next w:val="723"/>
    <w:uiPriority w:val="39"/>
    <w:unhideWhenUsed/>
    <w:pPr>
      <w:spacing w:after="57"/>
      <w:ind w:left="1984" w:right="0" w:firstLine="0"/>
    </w:pPr>
  </w:style>
  <w:style w:type="paragraph" w:styleId="189">
    <w:name w:val="toc 9"/>
    <w:basedOn w:val="723"/>
    <w:next w:val="723"/>
    <w:uiPriority w:val="39"/>
    <w:unhideWhenUsed/>
    <w:pPr>
      <w:spacing w:after="57"/>
      <w:ind w:left="2268" w:right="0" w:firstLine="0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23"/>
    <w:next w:val="723"/>
    <w:uiPriority w:val="99"/>
    <w:unhideWhenUsed/>
    <w:pPr>
      <w:spacing w:after="0" w:afterAutospacing="0"/>
    </w:pPr>
  </w:style>
  <w:style w:type="paragraph" w:styleId="723" w:default="1">
    <w:name w:val="Normal"/>
    <w:uiPriority w:val="0"/>
    <w:qFormat/>
    <w:pPr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0"/>
      <w:szCs w:val="20"/>
      <w:lang w:val="ru-RU" w:bidi="ru-RU"/>
    </w:rPr>
  </w:style>
  <w:style w:type="paragraph" w:styleId="724">
    <w:name w:val="Heading 1"/>
    <w:basedOn w:val="723"/>
    <w:qFormat/>
    <w:pPr>
      <w:keepNext/>
      <w:spacing w:before="0" w:after="0" w:line="240" w:lineRule="auto"/>
      <w:ind w:left="0" w:right="0"/>
      <w:jc w:val="center"/>
      <w:outlineLvl w:val="0"/>
    </w:pPr>
    <w:rPr>
      <w:rFonts w:ascii="Times New Roman" w:hAnsi="Times New Roman" w:eastAsia="Times New Roman" w:cs="Times New Roman"/>
      <w:sz w:val="24"/>
      <w:szCs w:val="24"/>
      <w:lang w:val="ru-RU" w:bidi="ru-RU"/>
    </w:rPr>
  </w:style>
  <w:style w:type="paragraph" w:styleId="725">
    <w:name w:val="Heading 2"/>
    <w:basedOn w:val="723"/>
    <w:qFormat/>
    <w:pPr>
      <w:keepNext/>
      <w:spacing w:before="0" w:after="0" w:line="240" w:lineRule="auto"/>
      <w:ind w:left="0" w:right="0"/>
      <w:jc w:val="both"/>
      <w:outlineLvl w:val="1"/>
    </w:pPr>
    <w:rPr>
      <w:rFonts w:ascii="Times New Roman" w:hAnsi="Times New Roman" w:eastAsia="Times New Roman" w:cs="Times New Roman"/>
      <w:sz w:val="24"/>
      <w:szCs w:val="24"/>
      <w:lang w:val="ru-RU" w:bidi="ru-RU"/>
    </w:rPr>
  </w:style>
  <w:style w:type="paragraph" w:styleId="726">
    <w:name w:val="Heading 3"/>
    <w:basedOn w:val="723"/>
    <w:qFormat/>
    <w:pPr>
      <w:keepNext/>
      <w:spacing w:before="0" w:after="0" w:line="240" w:lineRule="auto"/>
      <w:ind w:left="0" w:right="0"/>
      <w:jc w:val="center"/>
      <w:outlineLvl w:val="2"/>
    </w:pPr>
    <w:rPr>
      <w:rFonts w:ascii="Times New Roman" w:hAnsi="Times New Roman" w:eastAsia="Times New Roman" w:cs="Times New Roman"/>
      <w:color w:val="000080"/>
      <w:sz w:val="24"/>
      <w:szCs w:val="24"/>
      <w:lang w:val="ru-RU" w:bidi="ru-RU"/>
    </w:rPr>
  </w:style>
  <w:style w:type="character" w:styleId="727" w:default="1">
    <w:name w:val="Default Paragraph Font"/>
    <w:semiHidden/>
    <w:rPr>
      <w:rFonts w:ascii="Times New Roman" w:hAnsi="Times New Roman" w:eastAsia="Times New Roman" w:cs="Times New Roman"/>
      <w:sz w:val="24"/>
      <w:szCs w:val="24"/>
      <w:lang w:val="ru-RU" w:bidi="ru-RU"/>
    </w:rPr>
  </w:style>
  <w:style w:type="table" w:styleId="728" w:default="1">
    <w:name w:val="Normal Table"/>
    <w:semiHidden/>
    <w:unhideWhenUsed/>
    <w:pPr>
      <w:spacing w:before="0" w:after="200" w:line="276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bidi="ru-RU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  <w:tblCellMar>
        <w:left w:w="108" w:type="dxa"/>
        <w:right w:w="108" w:type="dxa"/>
      </w:tblCellMar>
    </w:tblPr>
  </w:style>
  <w:style w:type="character" w:styleId="729">
    <w:name w:val="Заголовок 1 Знак"/>
    <w:basedOn w:val="727"/>
    <w:rPr>
      <w:rFonts w:ascii="Cambria" w:hAnsi="Cambria" w:eastAsia="Cambria" w:cs="Cambria"/>
      <w:b/>
      <w:bCs/>
      <w:sz w:val="32"/>
      <w:szCs w:val="32"/>
      <w:lang w:val="ru-RU" w:bidi="ru-RU"/>
    </w:rPr>
  </w:style>
  <w:style w:type="character" w:styleId="730">
    <w:name w:val="Заголовок 2 Знак"/>
    <w:basedOn w:val="727"/>
    <w:semiHidden/>
    <w:rPr>
      <w:rFonts w:ascii="Cambria" w:hAnsi="Cambria" w:eastAsia="Cambria" w:cs="Cambria"/>
      <w:b/>
      <w:bCs/>
      <w:i/>
      <w:iCs/>
      <w:sz w:val="28"/>
      <w:szCs w:val="28"/>
      <w:lang w:val="ru-RU" w:bidi="ru-RU"/>
    </w:rPr>
  </w:style>
  <w:style w:type="character" w:styleId="731">
    <w:name w:val="Заголовок 3 Знак"/>
    <w:basedOn w:val="727"/>
    <w:rPr>
      <w:rFonts w:ascii="Cambria" w:hAnsi="Cambria" w:eastAsia="Cambria" w:cs="Cambria"/>
      <w:b/>
      <w:bCs/>
      <w:sz w:val="26"/>
      <w:szCs w:val="26"/>
      <w:lang w:val="ru-RU" w:bidi="ru-RU"/>
    </w:rPr>
  </w:style>
  <w:style w:type="paragraph" w:styleId="732">
    <w:name w:val="Title"/>
    <w:basedOn w:val="723"/>
    <w:qFormat/>
    <w:pPr>
      <w:spacing w:before="0" w:after="0" w:line="240" w:lineRule="auto"/>
      <w:ind w:left="0" w:right="0"/>
      <w:jc w:val="center"/>
    </w:pPr>
    <w:rPr>
      <w:rFonts w:ascii="Times New Roman" w:hAnsi="Times New Roman" w:eastAsia="Times New Roman" w:cs="Times New Roman"/>
      <w:color w:val="000080"/>
      <w:sz w:val="24"/>
      <w:szCs w:val="24"/>
      <w:lang w:val="ru-RU" w:bidi="ru-RU"/>
    </w:rPr>
  </w:style>
  <w:style w:type="character" w:styleId="733">
    <w:name w:val="Название Знак"/>
    <w:basedOn w:val="727"/>
    <w:rPr>
      <w:rFonts w:ascii="Cambria" w:hAnsi="Cambria" w:eastAsia="Cambria" w:cs="Cambria"/>
      <w:b/>
      <w:bCs/>
      <w:sz w:val="32"/>
      <w:szCs w:val="32"/>
      <w:lang w:val="ru-RU" w:bidi="ru-RU"/>
    </w:rPr>
  </w:style>
  <w:style w:type="paragraph" w:styleId="734">
    <w:name w:val="Balloon Text"/>
    <w:basedOn w:val="723"/>
    <w:semiHidden/>
    <w:pPr>
      <w:spacing w:before="0" w:after="0" w:line="240" w:lineRule="auto"/>
      <w:ind w:left="0" w:right="0"/>
      <w:jc w:val="left"/>
    </w:pPr>
    <w:rPr>
      <w:rFonts w:ascii="Tahoma" w:hAnsi="Tahoma" w:eastAsia="Tahoma" w:cs="Tahoma"/>
      <w:sz w:val="16"/>
      <w:szCs w:val="16"/>
      <w:lang w:val="ru-RU" w:bidi="ru-RU"/>
    </w:rPr>
  </w:style>
  <w:style w:type="character" w:styleId="735">
    <w:name w:val="Текст выноски Знак"/>
    <w:basedOn w:val="727"/>
    <w:semiHidden/>
    <w:rPr>
      <w:rFonts w:ascii="Tahoma" w:hAnsi="Tahoma" w:eastAsia="Tahoma" w:cs="Tahoma"/>
      <w:sz w:val="16"/>
      <w:szCs w:val="16"/>
      <w:lang w:val="ru-RU" w:bidi="ru-RU"/>
    </w:rPr>
  </w:style>
  <w:style w:type="paragraph" w:styleId="736">
    <w:name w:val="Body Text 2"/>
    <w:basedOn w:val="723"/>
    <w:pPr>
      <w:spacing w:before="0" w:after="0" w:line="240" w:lineRule="auto"/>
      <w:ind w:left="0" w:right="0"/>
      <w:jc w:val="both"/>
    </w:pPr>
    <w:rPr>
      <w:rFonts w:ascii="Times New Roman" w:hAnsi="Times New Roman" w:eastAsia="Times New Roman" w:cs="Times New Roman"/>
      <w:sz w:val="20"/>
      <w:szCs w:val="20"/>
      <w:lang w:val="ru-RU" w:bidi="ru-RU"/>
    </w:rPr>
  </w:style>
  <w:style w:type="character" w:styleId="737">
    <w:name w:val="Основной текст 2 Знак"/>
    <w:basedOn w:val="727"/>
    <w:semiHidden/>
    <w:rPr>
      <w:rFonts w:ascii="Times New Roman" w:hAnsi="Times New Roman" w:eastAsia="Times New Roman" w:cs="Times New Roman"/>
      <w:sz w:val="20"/>
      <w:szCs w:val="20"/>
      <w:lang w:val="ru-RU" w:bidi="ru-RU"/>
    </w:rPr>
  </w:style>
  <w:style w:type="paragraph" w:styleId="738">
    <w:name w:val="Body Text"/>
    <w:basedOn w:val="723"/>
    <w:pPr>
      <w:spacing w:before="0" w:after="0" w:line="240" w:lineRule="auto"/>
      <w:ind w:left="0" w:right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val="ru-RU" w:bidi="ru-RU"/>
    </w:rPr>
  </w:style>
  <w:style w:type="character" w:styleId="739">
    <w:name w:val="Основной текст Знак"/>
    <w:basedOn w:val="727"/>
    <w:semiHidden/>
    <w:rPr>
      <w:rFonts w:ascii="Times New Roman" w:hAnsi="Times New Roman" w:eastAsia="Times New Roman" w:cs="Times New Roman"/>
      <w:sz w:val="20"/>
      <w:szCs w:val="20"/>
      <w:lang w:val="ru-RU" w:bidi="ru-RU"/>
    </w:rPr>
  </w:style>
  <w:style w:type="character" w:styleId="740">
    <w:name w:val="Hyperlink"/>
    <w:basedOn w:val="727"/>
    <w:unhideWhenUsed/>
    <w:rPr>
      <w:rFonts w:ascii="Times New Roman" w:hAnsi="Times New Roman" w:eastAsia="Times New Roman" w:cs="Times New Roman"/>
      <w:color w:val="0000ff"/>
      <w:sz w:val="24"/>
      <w:szCs w:val="24"/>
      <w:u w:val="single"/>
      <w:lang w:val="ru-RU" w:bidi="ru-RU"/>
    </w:rPr>
  </w:style>
  <w:style w:type="table" w:styleId="741">
    <w:name w:val="Table Grid"/>
    <w:basedOn w:val="728"/>
    <w:uiPriority w:val="59"/>
    <w:pPr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bidi="ru-RU"/>
    </w:rPr>
    <w:tblPr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left w:w="108" w:type="dxa"/>
        <w:right w:w="108" w:type="dxa"/>
      </w:tblCellMar>
    </w:tblPr>
  </w:style>
  <w:style w:type="paragraph" w:styleId="742">
    <w:name w:val="Header"/>
    <w:basedOn w:val="723"/>
    <w:pPr>
      <w:tabs>
        <w:tab w:val="center" w:pos="4677" w:leader="none"/>
        <w:tab w:val="right" w:pos="9355" w:leader="none"/>
      </w:tabs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0"/>
      <w:szCs w:val="20"/>
      <w:lang w:val="ru-RU" w:bidi="ru-RU"/>
    </w:rPr>
  </w:style>
  <w:style w:type="character" w:styleId="743">
    <w:name w:val="Верхний колонтитул Знак"/>
    <w:basedOn w:val="727"/>
    <w:rPr>
      <w:rFonts w:ascii="Times New Roman" w:hAnsi="Times New Roman" w:eastAsia="Times New Roman" w:cs="Times New Roman"/>
      <w:sz w:val="20"/>
      <w:szCs w:val="20"/>
      <w:lang w:val="ru-RU" w:bidi="ru-RU"/>
    </w:rPr>
  </w:style>
  <w:style w:type="paragraph" w:styleId="744">
    <w:name w:val="Footer"/>
    <w:basedOn w:val="723"/>
    <w:pPr>
      <w:tabs>
        <w:tab w:val="center" w:pos="4677" w:leader="none"/>
        <w:tab w:val="right" w:pos="9355" w:leader="none"/>
      </w:tabs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0"/>
      <w:szCs w:val="20"/>
      <w:lang w:val="ru-RU" w:bidi="ru-RU"/>
    </w:rPr>
  </w:style>
  <w:style w:type="character" w:styleId="745">
    <w:name w:val="Нижний колонтитул Знак"/>
    <w:basedOn w:val="727"/>
    <w:rPr>
      <w:rFonts w:ascii="Times New Roman" w:hAnsi="Times New Roman" w:eastAsia="Times New Roman" w:cs="Times New Roman"/>
      <w:sz w:val="20"/>
      <w:szCs w:val="20"/>
      <w:lang w:val="ru-RU" w:bidi="ru-RU"/>
    </w:rPr>
  </w:style>
  <w:style w:type="numbering" w:styleId="1356" w:default="1">
    <w:name w:val="No List"/>
    <w:uiPriority w:val="99"/>
    <w:semiHidden/>
    <w:unhideWhenUsed/>
  </w:style>
  <w:style w:type="paragraph" w:styleId="1_798" w:customStyle="1">
    <w:name w:val="Заголовок 3"/>
    <w:basedOn w:val="832"/>
    <w:next w:val="832"/>
    <w:link w:val="840"/>
    <w:uiPriority w:val="99"/>
    <w:qFormat/>
    <w:pPr>
      <w:keepNext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before="0" w:beforeAutospacing="0" w:after="0" w:afterAutospacing="0" w:line="240" w:lineRule="auto"/>
      <w:ind w:left="0" w:right="0" w:firstLine="0"/>
      <w:contextualSpacing w:val="0"/>
      <w:jc w:val="center"/>
      <w:outlineLvl w:val="2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8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numbering" Target="numbering.xml"/><Relationship Id="rId11" Type="http://schemas.openxmlformats.org/officeDocument/2006/relationships/header" Target="header3.xml"/><Relationship Id="rId5" Type="http://schemas.openxmlformats.org/officeDocument/2006/relationships/theme" Target="theme/theme1.xml"/><Relationship Id="rId15" Type="http://schemas.openxmlformats.org/officeDocument/2006/relationships/customXml" Target="../customXml/item1.xml"/><Relationship Id="rId10" Type="http://schemas.openxmlformats.org/officeDocument/2006/relationships/header" Target="header2.xml"/><Relationship Id="rId4" Type="http://schemas.openxmlformats.org/officeDocument/2006/relationships/fontTable" Target="fontTable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tem" ma:contentTypeID="0x01" ma:contentTypeVersion="0" ma:contentTypeDescription="Create a new list item." ma:contentTypeScope="" ma:versionID="dc70080a284f3006dbd519a6b5b86d13">
  <xsd:schema xmlns:xsd="http://www.w3.org/2001/XMLSchema" xmlns:p="http://schemas.microsoft.com/office/2006/metadata/properties" targetNamespace="http://schemas.microsoft.com/office/2006/metadata/properties" ma:root="true" ma:fieldsID="7dc4182b3f328c7943409d9fc4394a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CC91742-FDFF-4D2A-A70A-C1C7B39CA4A5}"/>
</file>

<file path=customXml/itemProps2.xml><?xml version="1.0" encoding="utf-8"?>
<ds:datastoreItem xmlns:ds="http://schemas.openxmlformats.org/officeDocument/2006/customXml" ds:itemID="{41D087C3-4659-4D2C-8F32-B569EF75FDAC}"/>
</file>

<file path=customXml/itemProps3.xml><?xml version="1.0" encoding="utf-8"?>
<ds:datastoreItem xmlns:ds="http://schemas.openxmlformats.org/officeDocument/2006/customXml" ds:itemID="{D9FB5C6C-6877-4F2D-8025-CB270A0D3BA8}"/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Неизвестный</dc:creator>
  <cp:lastModifiedBy>BastrakovaEN</cp:lastModifiedBy>
  <cp:revision>1</cp:revision>
  <dcterms:modified xsi:type="dcterms:W3CDTF">2025-10-31T04:54:43Z</dcterms:modified>
  <cp:contentType>Item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</vt:lpwstr>
  </property>
  <property fmtid="{D5CDD505-2E9C-101B-9397-08002B2CF9AE}" pid="3" name="�����������_x0020_����">
    <vt:bool>true</vt:bool>
  </property>
</Properties>
</file>